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E53" w:rsidRPr="008C57CF" w:rsidRDefault="00104C8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19.04.05</w:t>
      </w:r>
      <w:r w:rsidR="008C57CF" w:rsidRPr="008C57CF">
        <w:rPr>
          <w:rFonts w:ascii="Times New Roman" w:hAnsi="Times New Roman" w:cs="Times New Roman"/>
          <w:b/>
        </w:rPr>
        <w:t xml:space="preserve"> Высокотехнологичные производства пищевых продуктов функционального и специализированного назначения</w:t>
      </w:r>
    </w:p>
    <w:tbl>
      <w:tblPr>
        <w:tblW w:w="12551" w:type="dxa"/>
        <w:tblLook w:val="04A0" w:firstRow="1" w:lastRow="0" w:firstColumn="1" w:lastColumn="0" w:noHBand="0" w:noVBand="1"/>
      </w:tblPr>
      <w:tblGrid>
        <w:gridCol w:w="817"/>
        <w:gridCol w:w="7218"/>
        <w:gridCol w:w="4516"/>
      </w:tblGrid>
      <w:tr w:rsidR="008C57CF" w:rsidRPr="00104C85" w:rsidTr="008C57CF">
        <w:trPr>
          <w:trHeight w:val="26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104C85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104C85" w:rsidRDefault="008C57CF" w:rsidP="0010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8C57CF" w:rsidRPr="00104C85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104C85" w:rsidRDefault="008C57CF" w:rsidP="0010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Формируемые компетенции</w:t>
            </w:r>
          </w:p>
          <w:p w:rsidR="008C57CF" w:rsidRPr="00104C85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57CF" w:rsidRPr="00104C85" w:rsidTr="008C57CF">
        <w:trPr>
          <w:trHeight w:val="684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104C85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104C85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104C85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Иностранный язык в профессиональной деятельности 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УК-4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и философия науки и техники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УК-1; УК-5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Современный стратегический анализ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УК-3; ОПК-1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подходы к управлению качеством пищевых производств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УК-2; ОПК-3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планирование научных исследований в пищевой промышленности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ОПК-5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Педагогика и психология в профессиональной деятельности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УК-3; УК-6; ОПК-6; ОПК-7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IT-технологии в пищевой промышленности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ОПК-4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  и технологии  продуктов специализированного и функционального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Сырьевая база для производства пищевых продуктов функционального и профилактического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Молекулярная биология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83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9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Автоматизированные системы и оборудование при проектировании пищевых продуктов функционального и специализированного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</w:t>
            </w:r>
          </w:p>
        </w:tc>
      </w:tr>
      <w:tr w:rsidR="008C57CF" w:rsidRPr="00104C85" w:rsidTr="008C57CF">
        <w:trPr>
          <w:trHeight w:val="9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Инновационные технологии хранения  и транспортирования продуктов функционального и специализированного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ПК-2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и безопасность пищевых продуктов функционального и специализированного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ПК-5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регулирование на предприятиях пищевой промышленности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ПК-6</w:t>
            </w:r>
          </w:p>
        </w:tc>
      </w:tr>
      <w:tr w:rsidR="008C57CF" w:rsidRPr="00104C85" w:rsidTr="008C57CF">
        <w:trPr>
          <w:trHeight w:val="95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технической документации на продукты питания функционального и специализированного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ПК-6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и технологии реализации образовательных программ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ПК-7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переработки рыбы и гидробионтов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ПК-4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 в профессиональную деятельность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Физиология питания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83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Пищевые и биологически активные добавки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83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Биосинтез пищевых веществ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83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ПК-8</w:t>
            </w:r>
            <w:bookmarkStart w:id="0" w:name="_GoBack"/>
            <w:bookmarkEnd w:id="0"/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Биоконверсия</w:t>
            </w:r>
            <w:proofErr w:type="spellEnd"/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отходов пищевых производств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83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2F1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производства продуктов функционального и специализированного назначения из животного сырья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83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Высокотехнологические основы производства продуктов диетического и лечебно-профилактического назначения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подходы к созданию продуктов детского питания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Технологическая (проектно-технологическая) практика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Педагогическая практика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ОПК-6; </w:t>
            </w:r>
          </w:p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ОПК-7</w:t>
            </w:r>
          </w:p>
        </w:tc>
      </w:tr>
      <w:tr w:rsidR="008C57CF" w:rsidRPr="00104C85" w:rsidTr="008C57CF">
        <w:trPr>
          <w:trHeight w:val="7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ОПК-5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Технологическая (проектно-технологическая) практика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-1; ПК-2; ПК-3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Педагогическая практика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ПК-7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Научно-исследовательская работа 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6C5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47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Преддипломная практика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2F1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-1; ПК-2; ПК-3; ПК-4; ПК-6</w:t>
            </w:r>
          </w:p>
        </w:tc>
      </w:tr>
      <w:tr w:rsidR="008C57CF" w:rsidRPr="00104C85" w:rsidTr="008C57CF">
        <w:trPr>
          <w:trHeight w:val="34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Биохимия сельскохозяйственной продукции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  <w:tr w:rsidR="008C57CF" w:rsidRPr="00104C85" w:rsidTr="008C57CF">
        <w:trPr>
          <w:trHeight w:val="3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Биохимия молока и мяса</w:t>
            </w:r>
          </w:p>
        </w:tc>
        <w:tc>
          <w:tcPr>
            <w:tcW w:w="4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7CF" w:rsidRPr="008C57CF" w:rsidRDefault="008C57CF" w:rsidP="0010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</w:t>
            </w:r>
          </w:p>
        </w:tc>
      </w:tr>
    </w:tbl>
    <w:p w:rsidR="00104C85" w:rsidRDefault="00104C85"/>
    <w:sectPr w:rsidR="00104C85" w:rsidSect="006E0C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86"/>
    <w:rsid w:val="00104C85"/>
    <w:rsid w:val="001449AB"/>
    <w:rsid w:val="00211F27"/>
    <w:rsid w:val="002F1423"/>
    <w:rsid w:val="00370905"/>
    <w:rsid w:val="00450E53"/>
    <w:rsid w:val="0063757A"/>
    <w:rsid w:val="006C5F51"/>
    <w:rsid w:val="006E0C86"/>
    <w:rsid w:val="008353E6"/>
    <w:rsid w:val="008C57CF"/>
    <w:rsid w:val="00B8092E"/>
    <w:rsid w:val="00D04BE6"/>
    <w:rsid w:val="00D53488"/>
    <w:rsid w:val="00D811FB"/>
    <w:rsid w:val="00DE05C0"/>
    <w:rsid w:val="00EA4C73"/>
    <w:rsid w:val="00F03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9AB5"/>
  <w15:docId w15:val="{03050734-3E3B-4649-8EFD-40C14EB8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2</cp:revision>
  <cp:lastPrinted>2024-09-06T10:26:00Z</cp:lastPrinted>
  <dcterms:created xsi:type="dcterms:W3CDTF">2024-09-26T19:51:00Z</dcterms:created>
  <dcterms:modified xsi:type="dcterms:W3CDTF">2024-09-26T19:51:00Z</dcterms:modified>
</cp:coreProperties>
</file>