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«Курганский государственный университет»</w:t>
      </w: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eastAsia="ru-RU"/>
        </w:rPr>
        <w:t>(КГУ)</w:t>
      </w: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F4" w:rsidRPr="00631992" w:rsidRDefault="008F094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F4" w:rsidRPr="00631992" w:rsidRDefault="00F913F4" w:rsidP="00F91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F4" w:rsidRPr="00631992" w:rsidRDefault="00F913F4" w:rsidP="00F9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УТВЕРЖДАЮ:</w:t>
      </w:r>
    </w:p>
    <w:p w:rsidR="00F913F4" w:rsidRPr="00631992" w:rsidRDefault="008F0944" w:rsidP="00F9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Ректор</w:t>
      </w:r>
    </w:p>
    <w:p w:rsidR="00F913F4" w:rsidRPr="00631992" w:rsidRDefault="00F913F4" w:rsidP="00F9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 /</w:t>
      </w:r>
      <w:r w:rsidR="008F09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Н.В. </w:t>
      </w:r>
      <w:proofErr w:type="gramStart"/>
      <w:r w:rsidR="008F0944">
        <w:rPr>
          <w:rFonts w:ascii="Times New Roman" w:eastAsia="Times New Roman" w:hAnsi="Times New Roman" w:cs="Times New Roman"/>
          <w:sz w:val="28"/>
          <w:szCs w:val="28"/>
          <w:lang w:bidi="en-US"/>
        </w:rPr>
        <w:t>Дубив</w:t>
      </w:r>
      <w:proofErr w:type="gramEnd"/>
      <w:r w:rsidRPr="00631992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</w:p>
    <w:p w:rsidR="00F913F4" w:rsidRPr="00631992" w:rsidRDefault="00F913F4" w:rsidP="00F91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31992">
        <w:rPr>
          <w:rFonts w:ascii="Times New Roman" w:eastAsia="Times New Roman" w:hAnsi="Times New Roman" w:cs="Times New Roman"/>
          <w:sz w:val="28"/>
          <w:szCs w:val="28"/>
          <w:lang w:bidi="en-US"/>
        </w:rPr>
        <w:t>«____»__________ 202</w:t>
      </w:r>
      <w:r w:rsidR="006F1B06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bookmarkStart w:id="0" w:name="_GoBack"/>
      <w:bookmarkEnd w:id="0"/>
      <w:r w:rsidRPr="006319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13F4">
        <w:rPr>
          <w:rFonts w:ascii="Times New Roman" w:hAnsi="Times New Roman" w:cs="Times New Roman"/>
          <w:b/>
          <w:sz w:val="28"/>
          <w:szCs w:val="28"/>
          <w:lang w:eastAsia="ru-RU"/>
        </w:rPr>
        <w:t>ОЦЕНОЧНЫЕ МАТЕРИАЛЫ ДЛЯ ГИА</w:t>
      </w:r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Toc154581514"/>
      <w:r w:rsidRPr="00F913F4">
        <w:rPr>
          <w:rFonts w:ascii="Times New Roman" w:hAnsi="Times New Roman" w:cs="Times New Roman"/>
          <w:b/>
          <w:sz w:val="28"/>
          <w:szCs w:val="28"/>
          <w:lang w:eastAsia="ru-RU"/>
        </w:rPr>
        <w:t>ПО СПЕЦИАЛЬНОСТИ</w:t>
      </w:r>
      <w:bookmarkEnd w:id="1"/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Toc154581515"/>
      <w:r w:rsidRPr="00F913F4">
        <w:rPr>
          <w:rFonts w:ascii="Times New Roman" w:hAnsi="Times New Roman" w:cs="Times New Roman"/>
          <w:b/>
          <w:sz w:val="28"/>
          <w:szCs w:val="28"/>
          <w:lang w:eastAsia="ru-RU"/>
        </w:rPr>
        <w:t>40.02.04 ЮРИСПРУДЕНЦИЯ</w:t>
      </w:r>
      <w:bookmarkEnd w:id="2"/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:rsidR="00F913F4" w:rsidRPr="00F913F4" w:rsidRDefault="00F913F4" w:rsidP="00F913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913F4" w:rsidRP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3F4" w:rsidRPr="00631992" w:rsidRDefault="008F094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="00F913F4" w:rsidRPr="0063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="00F913F4" w:rsidRPr="0063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F913F4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3F4" w:rsidRPr="00631992" w:rsidRDefault="00F913F4" w:rsidP="00F91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3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Юриспруденция</w:t>
      </w:r>
    </w:p>
    <w:p w:rsidR="00F913F4" w:rsidRPr="00201333" w:rsidRDefault="00F913F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913F4" w:rsidRPr="00201333" w:rsidRDefault="00F913F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913F4" w:rsidRPr="008F0944" w:rsidRDefault="008F094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9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Квалификация:</w:t>
      </w:r>
    </w:p>
    <w:p w:rsidR="008F0944" w:rsidRPr="008F0944" w:rsidRDefault="008F094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9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Юрист</w:t>
      </w:r>
    </w:p>
    <w:p w:rsidR="008F0944" w:rsidRPr="008F0944" w:rsidRDefault="008F094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8F0944" w:rsidRPr="008F0944" w:rsidRDefault="008F094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9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Форма обучения:</w:t>
      </w:r>
    </w:p>
    <w:p w:rsidR="008F0944" w:rsidRPr="008F0944" w:rsidRDefault="008F094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9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Очная</w:t>
      </w:r>
    </w:p>
    <w:p w:rsidR="00F913F4" w:rsidRPr="00201333" w:rsidRDefault="00F913F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913F4" w:rsidRPr="00201333" w:rsidRDefault="00F913F4" w:rsidP="00F913F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13F4" w:rsidRPr="00F913F4" w:rsidRDefault="008F094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Курган</w:t>
      </w:r>
    </w:p>
    <w:p w:rsidR="00F913F4" w:rsidRPr="00F913F4" w:rsidRDefault="00F913F4" w:rsidP="00F913F4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F913F4" w:rsidRPr="00F913F4" w:rsidSect="00C617CF">
          <w:pgSz w:w="11906" w:h="16838"/>
          <w:pgMar w:top="1134" w:right="851" w:bottom="1134" w:left="1701" w:header="0" w:footer="709" w:gutter="0"/>
          <w:cols w:space="720"/>
          <w:formProt w:val="0"/>
          <w:docGrid w:linePitch="299"/>
        </w:sectPr>
      </w:pPr>
    </w:p>
    <w:p w:rsidR="00F913F4" w:rsidRPr="00F913F4" w:rsidRDefault="00F913F4" w:rsidP="008F0944">
      <w:pPr>
        <w:numPr>
          <w:ilvl w:val="0"/>
          <w:numId w:val="2"/>
        </w:numPr>
        <w:suppressAutoHyphens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ОЦЕНОЧНЫХ МАТЕРИАЛОВ ДЛЯ ГИА</w:t>
      </w:r>
    </w:p>
    <w:p w:rsidR="00F913F4" w:rsidRPr="00F913F4" w:rsidRDefault="00F913F4" w:rsidP="00F913F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3F4" w:rsidRPr="00F913F4" w:rsidRDefault="00F913F4" w:rsidP="00F913F4">
      <w:pPr>
        <w:numPr>
          <w:ilvl w:val="1"/>
          <w:numId w:val="3"/>
        </w:numPr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Особенности образовательной программы</w:t>
      </w:r>
    </w:p>
    <w:p w:rsidR="00F913F4" w:rsidRPr="00F913F4" w:rsidRDefault="00324D00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F913F4"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ценочные </w:t>
      </w:r>
      <w:r w:rsidR="00F913F4" w:rsidRPr="00F913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материал</w:t>
      </w:r>
      <w:r w:rsidR="00F913F4"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разработаны для специальности 40.02.04 Юриспруденция.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специальности 40.02.04 Юриспруденция предусмотрено освоение квалификации: «Юрист».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Выпускник, освоивший образовательную программу, должен быть готов к выполнению видов деятельности, перечисленных в таблице №1. 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Таблица №1. </w:t>
      </w:r>
    </w:p>
    <w:p w:rsidR="00F913F4" w:rsidRPr="00F913F4" w:rsidRDefault="00F913F4" w:rsidP="00F913F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</w:p>
    <w:tbl>
      <w:tblPr>
        <w:tblW w:w="9424" w:type="dxa"/>
        <w:tblInd w:w="74" w:type="dxa"/>
        <w:tblLayout w:type="fixed"/>
        <w:tblCellMar>
          <w:left w:w="5" w:type="dxa"/>
          <w:right w:w="5" w:type="dxa"/>
        </w:tblCellMar>
        <w:tblLook w:val="04A0"/>
      </w:tblPr>
      <w:tblGrid>
        <w:gridCol w:w="4932"/>
        <w:gridCol w:w="4492"/>
      </w:tblGrid>
      <w:tr w:rsidR="00F913F4" w:rsidRPr="00F913F4" w:rsidTr="00C617CF">
        <w:trPr>
          <w:trHeight w:val="44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и наименование </w:t>
            </w:r>
          </w:p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вида деятельности (ВД)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и наименование </w:t>
            </w:r>
          </w:p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профессионального модуля (ПМ), </w:t>
            </w:r>
          </w:p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рамках которого осваивается ВД</w:t>
            </w:r>
          </w:p>
        </w:tc>
      </w:tr>
      <w:tr w:rsidR="00F913F4" w:rsidRPr="00F913F4" w:rsidTr="00C617CF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13F4" w:rsidRPr="00F913F4" w:rsidTr="00C617CF">
        <w:trPr>
          <w:trHeight w:val="363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ФГОС</w:t>
            </w:r>
          </w:p>
        </w:tc>
      </w:tr>
      <w:tr w:rsidR="00F913F4" w:rsidRPr="00F913F4" w:rsidTr="00C617CF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ВД.01 Правоприменительная деятельность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ПМ.01 Правоприменительная деятельность</w:t>
            </w:r>
          </w:p>
        </w:tc>
      </w:tr>
      <w:tr w:rsidR="00F913F4" w:rsidRPr="00F913F4" w:rsidTr="00C617CF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ВД.02 Правоохранительная деятельность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ПМ.02 Правоохранительная деятельность</w:t>
            </w:r>
          </w:p>
        </w:tc>
      </w:tr>
      <w:tr w:rsidR="00F913F4" w:rsidRPr="00F913F4" w:rsidTr="00C617CF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437D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ВД.03</w:t>
            </w:r>
            <w:r w:rsidRPr="00F913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Правовое обеспечение деятельности организаций и оказание юридической помощи физическим лицам и их объединениям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437D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ПМ.03</w:t>
            </w:r>
            <w:r w:rsidRPr="00F913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Правовое обеспечение деятельности организаций и оказание юридической помощи физическим лицам и их объединениям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13F4" w:rsidRPr="00F913F4" w:rsidRDefault="00F913F4" w:rsidP="00403F4C">
      <w:pPr>
        <w:numPr>
          <w:ilvl w:val="1"/>
          <w:numId w:val="3"/>
        </w:numPr>
        <w:tabs>
          <w:tab w:val="num" w:pos="0"/>
        </w:tabs>
        <w:suppressAutoHyphens/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проверке результатов освоения образовательной программы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bookmarkStart w:id="3" w:name="_Hlk104795798"/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Результаты освоения основной профессиональной образовательной программы, демонстрируемые при проведении ГИА представлены в таблице №2.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проведения демонстрационного экзамена (далее – ДЭ) применяется комплект оценочной документации </w:t>
      </w:r>
      <w:r w:rsidRPr="00F913F4">
        <w:rPr>
          <w:rFonts w:ascii="Times New Roman" w:eastAsia="Calibri" w:hAnsi="Times New Roman" w:cs="Times New Roman"/>
          <w:sz w:val="24"/>
          <w:szCs w:val="24"/>
        </w:rPr>
        <w:t>(далее - КОД)</w:t>
      </w:r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разрабатываемый оператором согласно </w:t>
      </w:r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:rsidR="00F913F4" w:rsidRPr="00F913F4" w:rsidRDefault="00F913F4" w:rsidP="00F913F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Таблица № 2</w:t>
      </w:r>
    </w:p>
    <w:p w:rsidR="00F913F4" w:rsidRPr="00F913F4" w:rsidRDefault="00F913F4" w:rsidP="00F913F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Перечень проверяемых требований к результатам освоения основной профессиональной образовательной прогр</w:t>
      </w: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аммы</w:t>
      </w:r>
      <w:bookmarkEnd w:id="3"/>
    </w:p>
    <w:p w:rsidR="00F913F4" w:rsidRPr="00F913F4" w:rsidRDefault="00F913F4" w:rsidP="00F913F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14" w:type="dxa"/>
        <w:tblInd w:w="89" w:type="dxa"/>
        <w:tblCellMar>
          <w:left w:w="5" w:type="dxa"/>
          <w:right w:w="5" w:type="dxa"/>
        </w:tblCellMar>
        <w:tblLook w:val="0420"/>
      </w:tblPr>
      <w:tblGrid>
        <w:gridCol w:w="2609"/>
        <w:gridCol w:w="2322"/>
        <w:gridCol w:w="4483"/>
      </w:tblGrid>
      <w:tr w:rsidR="00F913F4" w:rsidRPr="00F913F4" w:rsidTr="00C617CF">
        <w:trPr>
          <w:trHeight w:val="775"/>
        </w:trPr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06790531"/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 40.02.04 Юриспруденция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проверяемых требований к результатам освоения </w:t>
            </w:r>
          </w:p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профессиональной образовательной программы</w:t>
            </w:r>
          </w:p>
        </w:tc>
      </w:tr>
      <w:tr w:rsidR="00F913F4" w:rsidRPr="00F913F4" w:rsidTr="00C617CF">
        <w:trPr>
          <w:trHeight w:val="800"/>
          <w:tblHeader/>
        </w:trPr>
        <w:tc>
          <w:tcPr>
            <w:tcW w:w="2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 (основной вид деятельности)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проверяемого требования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проверяемого требования к результатам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 01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деятельности 1. 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деятельность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толкование норм права.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1.2.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нормы права для решения задач в профессиональной деятельности.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1.3.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подготовки юридических документов, в том числе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информационных технологий.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02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деятельности 2. 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соблюдения законодательства РФ субъектами права.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2.2.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</w:tc>
      </w:tr>
      <w:tr w:rsidR="00F913F4" w:rsidRPr="00F913F4" w:rsidTr="00C617CF">
        <w:trPr>
          <w:trHeight w:val="118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2.3.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оценку противоправного поведения и определять подведомственность рассмотрения дел.</w:t>
            </w:r>
          </w:p>
        </w:tc>
      </w:tr>
      <w:bookmarkEnd w:id="4"/>
      <w:tr w:rsidR="00F913F4" w:rsidRPr="00F913F4" w:rsidTr="00C617CF">
        <w:trPr>
          <w:trHeight w:val="510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F4" w:rsidRPr="00F913F4" w:rsidRDefault="00F913F4" w:rsidP="00F913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03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F4" w:rsidRPr="00F913F4" w:rsidRDefault="00F913F4" w:rsidP="0018445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деятельности </w:t>
            </w:r>
            <w:r w:rsidR="00403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91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9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деятельности организаций и оказание юридической помощи физическим лицам и их объединениям</w:t>
            </w:r>
          </w:p>
        </w:tc>
      </w:tr>
      <w:tr w:rsidR="00F913F4" w:rsidRPr="00F913F4" w:rsidTr="00C617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i/>
                <w:lang w:eastAsia="ru-RU"/>
              </w:rPr>
            </w:pPr>
            <w:r w:rsidRPr="00F91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236195" w:rsidRDefault="00F913F4" w:rsidP="00F913F4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документооборот при оказании профессиональной юридической помощи.</w:t>
            </w:r>
          </w:p>
        </w:tc>
      </w:tr>
      <w:tr w:rsidR="00F913F4" w:rsidRPr="00F913F4" w:rsidTr="00C617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3.2.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236195" w:rsidRDefault="00F913F4" w:rsidP="00F913F4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интересы организаций </w:t>
            </w:r>
            <w:r w:rsidRPr="0023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физических лиц в отношениях </w:t>
            </w:r>
            <w:r w:rsidRPr="0023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государственными органами, контрагентами и иными лицами.</w:t>
            </w:r>
          </w:p>
        </w:tc>
      </w:tr>
      <w:tr w:rsidR="00F913F4" w:rsidRPr="00F913F4" w:rsidTr="00C617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3.3.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236195" w:rsidRDefault="00F913F4" w:rsidP="00F913F4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61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Составлять подборку законодательства </w:t>
            </w:r>
            <w:r w:rsidRPr="0023619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br/>
              <w:t>и судебной практики, проекты правовых документов</w:t>
            </w:r>
          </w:p>
        </w:tc>
      </w:tr>
      <w:tr w:rsidR="00F913F4" w:rsidRPr="00F913F4" w:rsidTr="00C617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3.4.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4" w:rsidRPr="00236195" w:rsidRDefault="00F913F4" w:rsidP="00F913F4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23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проекты юридических документов</w:t>
            </w:r>
          </w:p>
        </w:tc>
      </w:tr>
      <w:tr w:rsidR="00F913F4" w:rsidRPr="00F913F4" w:rsidTr="00C617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3F4" w:rsidRPr="00F913F4" w:rsidRDefault="00F913F4" w:rsidP="00F913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F913F4" w:rsidRDefault="00F913F4" w:rsidP="00F913F4">
            <w:pPr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F913F4">
              <w:rPr>
                <w:rFonts w:ascii="Times New Roman" w:eastAsia="Arial" w:hAnsi="Times New Roman" w:cs="Times New Roman"/>
                <w:lang w:eastAsia="ru-RU"/>
              </w:rPr>
              <w:t>ПК 3.5.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236195" w:rsidRDefault="00F913F4" w:rsidP="00F913F4">
            <w:pPr>
              <w:suppressAutoHyphens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619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Проводить первичную правовую экспертизу документов для организаций и физических лиц</w:t>
            </w:r>
          </w:p>
        </w:tc>
      </w:tr>
    </w:tbl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выпускников из числа лиц с ограниченными возможностями здоровья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F913F4" w:rsidRPr="00F913F4" w:rsidRDefault="00F913F4" w:rsidP="00F913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Общие и дополнительные требования, обеспечиваемые при проведении ГИА для выпускников из числа лиц с ограниченными возможностями здоровья, детей-инвалидов и 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инвалидов приводятся в комплекте оценочных материалов с учетом особенностей разработанного задания и используемых ресурсов. 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Длительность проведения государственной итоговой аттестации по основной профессиональной образовательной программе по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40.02.04 Юриспруденция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определяется ФГОС СПО. Часы учебного плана (календарного учебного графика), отводимые на ГИА, определяются применительно к нагрузке обучающегося. В структуре времени, отводимого ФГОС СПО по основной профессиональной образовательной программе по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F9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40.02.04 Юриспруденция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государственную итоговую аттестацию, </w:t>
      </w:r>
      <w:r w:rsid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определяет график проведения демонстрационного экзамена.</w:t>
      </w:r>
    </w:p>
    <w:p w:rsidR="00F913F4" w:rsidRPr="00F913F4" w:rsidRDefault="00F913F4" w:rsidP="00F913F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F913F4" w:rsidRPr="00F913F4" w:rsidRDefault="00F913F4" w:rsidP="00F913F4">
      <w:pPr>
        <w:tabs>
          <w:tab w:val="left" w:pos="68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 СТРУКТУРА ПРОЦЕДУР ДЕМОНСТРАЦИОННОГО ЭКЗАМЕНА </w:t>
      </w:r>
      <w:r w:rsidRPr="00F913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  <w:t>И ПОРЯДОК ПРОВЕДЕНИЯ</w:t>
      </w:r>
    </w:p>
    <w:p w:rsidR="00F913F4" w:rsidRPr="00F913F4" w:rsidRDefault="00F913F4" w:rsidP="00F913F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2.1. Описание структуры задания для процедуры ГИА в форме ДЭ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</w:t>
      </w:r>
      <w:r w:rsidR="00DF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тоговая аттестация выпускников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ППСЗ проводится в соответствии с ФГОС СПО в форме демонстрационного экзамена и защиты дипломного проекта (работы).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</w:t>
      </w:r>
      <w:r w:rsidR="00DF28E2" w:rsidRPr="00DF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квалификационных требований, заявленных организациями, работодателями, заинтересованными в подготовке кадров соответствующей квалификации.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выпускников, освоивших образовательные программы среднего профессионального образования проводится демонстрационный экзамен с</w:t>
      </w:r>
      <w:r w:rsidRPr="00F913F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использованием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</w:t>
      </w:r>
      <w:r w:rsidRPr="00F913F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до 1 октября года, предшествующего проведению демонстрационного экзамена (далее – ДЭ). </w:t>
      </w:r>
      <w:r w:rsidRPr="00F913F4">
        <w:rPr>
          <w:rFonts w:ascii="Times New Roman" w:eastAsia="Calibri" w:hAnsi="Times New Roman" w:cs="Times New Roman"/>
          <w:sz w:val="24"/>
          <w:szCs w:val="24"/>
          <w:lang w:eastAsia="ru-RU"/>
        </w:rPr>
        <w:t>Конкретный вариант задания доступен главному эксперту за день до даты ДЭ.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Порядок проведения процедуры ГИА в форме ДЭ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проведения процедуры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образования, 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</w:t>
      </w:r>
      <w:proofErr w:type="gramEnd"/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</w:t>
      </w:r>
      <w:proofErr w:type="gramStart"/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 </w:t>
      </w:r>
      <w:proofErr w:type="gramEnd"/>
    </w:p>
    <w:p w:rsidR="00F913F4" w:rsidRPr="00F913F4" w:rsidRDefault="008F0944" w:rsidP="00F913F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Университет</w:t>
      </w:r>
      <w:r w:rsidR="00F913F4" w:rsidRPr="00F913F4">
        <w:rPr>
          <w:rFonts w:ascii="Times New Roman" w:eastAsia="Calibri" w:hAnsi="Times New Roman" w:cs="Times New Roman"/>
          <w:sz w:val="24"/>
          <w:szCs w:val="24"/>
        </w:rPr>
        <w:t xml:space="preserve">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</w:t>
      </w:r>
      <w:r w:rsidR="00F913F4" w:rsidRPr="00F913F4">
        <w:rPr>
          <w:rFonts w:ascii="Times New Roman" w:eastAsia="Calibri" w:hAnsi="Times New Roman" w:cs="Times New Roman"/>
          <w:sz w:val="24"/>
          <w:szCs w:val="24"/>
        </w:rPr>
        <w:br/>
        <w:t>в части наличия расходных материалов.</w:t>
      </w:r>
    </w:p>
    <w:p w:rsidR="00F913F4" w:rsidRPr="00F913F4" w:rsidRDefault="00F913F4" w:rsidP="00F913F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F4">
        <w:rPr>
          <w:rFonts w:ascii="Times New Roman" w:eastAsia="Calibri" w:hAnsi="Times New Roman" w:cs="Times New Roman"/>
          <w:sz w:val="24"/>
          <w:szCs w:val="24"/>
        </w:rPr>
        <w:t xml:space="preserve">ЦПДЭ может располагаться на территории </w:t>
      </w:r>
      <w:r w:rsidR="008F0944"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F913F4">
        <w:rPr>
          <w:rFonts w:ascii="Times New Roman" w:eastAsia="Calibri" w:hAnsi="Times New Roman" w:cs="Times New Roman"/>
          <w:sz w:val="24"/>
          <w:szCs w:val="24"/>
        </w:rPr>
        <w:t>, 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F913F4" w:rsidRPr="00F913F4" w:rsidRDefault="00F913F4" w:rsidP="00F913F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F4">
        <w:rPr>
          <w:rFonts w:ascii="Times New Roman" w:eastAsia="Calibri" w:hAnsi="Times New Roman" w:cs="Times New Roman"/>
          <w:sz w:val="24"/>
          <w:szCs w:val="24"/>
        </w:rPr>
        <w:t xml:space="preserve">Выпускники проходят демонстрационный экзамен в ЦПДЭ в составе экзаменационных групп. </w:t>
      </w:r>
      <w:r w:rsidR="008F0944">
        <w:rPr>
          <w:rFonts w:ascii="Times New Roman" w:eastAsia="Calibri" w:hAnsi="Times New Roman" w:cs="Times New Roman"/>
          <w:sz w:val="24"/>
          <w:szCs w:val="24"/>
        </w:rPr>
        <w:t>Университет</w:t>
      </w:r>
      <w:r w:rsidRPr="00F913F4">
        <w:rPr>
          <w:rFonts w:ascii="Times New Roman" w:eastAsia="Calibri" w:hAnsi="Times New Roman" w:cs="Times New Roman"/>
          <w:sz w:val="24"/>
          <w:szCs w:val="24"/>
        </w:rPr>
        <w:t xml:space="preserve"> знакомит с планом проведения демонстрационного экзамена выпускников, сдающих демонстрационный экзамен, </w:t>
      </w:r>
      <w:r w:rsidRPr="00F913F4">
        <w:rPr>
          <w:rFonts w:ascii="Times New Roman" w:eastAsia="Calibri" w:hAnsi="Times New Roman" w:cs="Times New Roman"/>
          <w:sz w:val="24"/>
          <w:szCs w:val="24"/>
        </w:rPr>
        <w:br/>
        <w:t xml:space="preserve">и лиц, обеспечивающих проведение демонстрационного экзамена, в срок не </w:t>
      </w:r>
      <w:proofErr w:type="gramStart"/>
      <w:r w:rsidRPr="00F913F4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913F4">
        <w:rPr>
          <w:rFonts w:ascii="Times New Roman" w:eastAsia="Calibri" w:hAnsi="Times New Roman" w:cs="Times New Roman"/>
          <w:sz w:val="24"/>
          <w:szCs w:val="24"/>
        </w:rPr>
        <w:t xml:space="preserve"> чем </w:t>
      </w:r>
      <w:r w:rsidRPr="00F913F4">
        <w:rPr>
          <w:rFonts w:ascii="Times New Roman" w:eastAsia="Calibri" w:hAnsi="Times New Roman" w:cs="Times New Roman"/>
          <w:sz w:val="24"/>
          <w:szCs w:val="24"/>
        </w:rPr>
        <w:br/>
        <w:t>за 5 рабочих дней до даты проведения экзамена.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F913F4" w:rsidRPr="00F913F4" w:rsidRDefault="00F913F4" w:rsidP="00F913F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F4">
        <w:rPr>
          <w:rFonts w:ascii="Times New Roman" w:eastAsia="Calibri" w:hAnsi="Times New Roman" w:cs="Times New Roman"/>
          <w:sz w:val="24"/>
          <w:szCs w:val="24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F913F4" w:rsidRPr="00F913F4" w:rsidRDefault="00F913F4" w:rsidP="00F913F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F4">
        <w:rPr>
          <w:rFonts w:ascii="Times New Roman" w:eastAsia="Calibri" w:hAnsi="Times New Roman" w:cs="Times New Roman"/>
          <w:sz w:val="24"/>
          <w:szCs w:val="24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F913F4" w:rsidRPr="00F913F4" w:rsidRDefault="00F913F4" w:rsidP="00F913F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F4">
        <w:rPr>
          <w:rFonts w:ascii="Times New Roman" w:eastAsia="Calibri" w:hAnsi="Times New Roman" w:cs="Times New Roman"/>
          <w:sz w:val="24"/>
          <w:szCs w:val="24"/>
        </w:rPr>
        <w:t>Допуск выпускников в ЦПДЭ осуществляется главным экспертом на основании документов, удостоверяющих личность.</w:t>
      </w:r>
    </w:p>
    <w:p w:rsidR="00F913F4" w:rsidRPr="00F913F4" w:rsidRDefault="008F0944" w:rsidP="00F913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Университет</w:t>
      </w:r>
      <w:r w:rsidR="00F913F4" w:rsidRPr="00F913F4">
        <w:rPr>
          <w:rFonts w:ascii="Times New Roman" w:eastAsia="Calibri" w:hAnsi="Times New Roman" w:cs="Times New Roman"/>
          <w:sz w:val="24"/>
          <w:szCs w:val="24"/>
        </w:rPr>
        <w:t xml:space="preserve"> обязан не </w:t>
      </w:r>
      <w:proofErr w:type="gramStart"/>
      <w:r w:rsidR="00F913F4" w:rsidRPr="00F913F4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="00F913F4" w:rsidRPr="00F913F4">
        <w:rPr>
          <w:rFonts w:ascii="Times New Roman" w:eastAsia="Calibri" w:hAnsi="Times New Roman" w:cs="Times New Roman"/>
          <w:sz w:val="24"/>
          <w:szCs w:val="24"/>
        </w:rPr>
        <w:t xml:space="preserve"> чем за один рабочий день до дня проведения демонстрационного экзамена уведомить главного эксперта об участии </w:t>
      </w:r>
      <w:r w:rsidR="00F913F4" w:rsidRPr="00F913F4">
        <w:rPr>
          <w:rFonts w:ascii="Times New Roman" w:eastAsia="Calibri" w:hAnsi="Times New Roman" w:cs="Times New Roman"/>
          <w:sz w:val="24"/>
          <w:szCs w:val="24"/>
        </w:rPr>
        <w:br/>
        <w:t xml:space="preserve">в проведении демонстрационного экзамена </w:t>
      </w:r>
      <w:proofErr w:type="spellStart"/>
      <w:r w:rsidR="00F913F4" w:rsidRPr="00F913F4"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 w:rsidR="00F913F4" w:rsidRPr="00F913F4">
        <w:rPr>
          <w:rFonts w:ascii="Times New Roman" w:eastAsia="Calibri" w:hAnsi="Times New Roman" w:cs="Times New Roman"/>
          <w:sz w:val="24"/>
          <w:szCs w:val="24"/>
        </w:rPr>
        <w:t xml:space="preserve"> (ассистента).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13F4">
        <w:rPr>
          <w:rFonts w:ascii="Times New Roman" w:eastAsia="Calibri" w:hAnsi="Times New Roman" w:cs="Times New Roman"/>
          <w:bCs/>
          <w:sz w:val="24"/>
          <w:szCs w:val="24"/>
        </w:rPr>
        <w:t>Требование к продолжительности демонстрационного экзамена:</w:t>
      </w:r>
    </w:p>
    <w:p w:rsidR="00F913F4" w:rsidRPr="00F913F4" w:rsidRDefault="00F913F4" w:rsidP="00F913F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1"/>
        <w:gridCol w:w="4673"/>
      </w:tblGrid>
      <w:tr w:rsidR="00F913F4" w:rsidRPr="00F913F4" w:rsidTr="00C617CF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Продолжительность демонстрационного экзамена (не более)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F4" w:rsidRPr="00F913F4" w:rsidRDefault="00F913F4" w:rsidP="00F9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3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3:00:00</w:t>
            </w:r>
          </w:p>
        </w:tc>
      </w:tr>
    </w:tbl>
    <w:p w:rsidR="00F913F4" w:rsidRPr="00F913F4" w:rsidRDefault="00F913F4" w:rsidP="00F913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F913F4" w:rsidRPr="00F913F4" w:rsidRDefault="00F913F4" w:rsidP="00F913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ПОРЯДОК ОРГАНИЗАЦИИ И ПРОВЕДЕНИЯ ЗАЩИТЫ ДИПЛОМНОГО ПРОЕКТА (РАБОТЫ)</w:t>
      </w: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организации проведения защиты дипломного проекта (работы) как часть программы ГИА должна включать:</w:t>
      </w: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Общие положения</w:t>
      </w: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Дипломный проект (работа) направлен на систематизацию и закрепление знаний выпускника по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 также определение уровня готовности выпускника 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</w:t>
      </w:r>
      <w:proofErr w:type="spellStart"/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его профессиональных умений и навыков.</w:t>
      </w: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Тематика дипломных проектов (работ) определяется </w:t>
      </w:r>
      <w:r w:rsidR="008F0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университетом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F913F4" w:rsidRPr="00F913F4" w:rsidRDefault="00F913F4" w:rsidP="00F913F4">
      <w:pPr>
        <w:tabs>
          <w:tab w:val="left" w:pos="935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F913F4" w:rsidRPr="00F913F4" w:rsidRDefault="00F913F4" w:rsidP="00F913F4">
      <w:pPr>
        <w:tabs>
          <w:tab w:val="left" w:pos="935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Закрепление за выпускниками тем дипломных проектов (работ), назначение руководителей и консультантов осуществляется распорядительным </w:t>
      </w:r>
      <w:r w:rsidR="008F0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университета</w:t>
      </w: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913F4" w:rsidRPr="00F913F4" w:rsidRDefault="00F913F4" w:rsidP="00F913F4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Примерная тематика дипломных проектов (работы) по специальности.</w:t>
      </w:r>
    </w:p>
    <w:p w:rsidR="00DF28E2" w:rsidRDefault="00DF28E2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F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Правоприменительная деятельность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проце</w:t>
      </w:r>
      <w:proofErr w:type="gramStart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 в РФ</w:t>
      </w:r>
      <w:proofErr w:type="gramEnd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понятие, содержание и признаки юридического процесса.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юридического процесса: процессуальные производства, стадии, режимы. Виды юридических процессов.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Административный процесс как вид юридического процесса.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административного процесса.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административного процесса.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административного процесса.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Админстративно-нормотворческий</w:t>
      </w:r>
      <w:proofErr w:type="spellEnd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 как вид административного процесса: понятие, черты, производства.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Административно-правонаделительный</w:t>
      </w:r>
      <w:proofErr w:type="spellEnd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 как вид административного процесса: понятие, особенности, производства.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Производство по обращениям (предложениям и заявлениям) граждан, общественных объединений, предприятий, учреждений о реализации принадлежащим им прав в сфере управления. Право на обращение.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Разрешительное производство.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Регистрационное производство.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Учредительное производство.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Кадровое (служебное) производство.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Административно-договорное производство.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Приватизационное производство.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Административно-юрисдикционный</w:t>
      </w:r>
      <w:proofErr w:type="spellEnd"/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 в РФ: понятие, черты, производства, проблемы совершенствования.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по исполнению государственного принуждения.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Контрольно-превентивное (предупредительное) производство.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трудового права. Место соглашений, коллективных договоров, иных локальных актов организаций в регулировании трудовых отношений.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трудового права. Соотношение общих, межотраслевых и отраслевых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принципов.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Понятие, содержание и субъекты трудового отношения.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 возникновения трудовых отношений.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значение трудового договора при реализации способностей к труду.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Отличие трудового договора от гражданско-правовых договоров (договор подряда,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возмездного оказания услуг).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перевода на другую работу. Виды переводов на другую работу.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занятости и занятых граждан.</w:t>
      </w:r>
    </w:p>
    <w:p w:rsidR="00D06E2B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D06E2B"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сновани</w:t>
      </w: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D06E2B"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прекращения трудового договора.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работников на профессиональную подготовку, переподготовку и повышение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квалификации.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занятости и занятых граждан.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Правовой статус безработного.</w:t>
      </w:r>
      <w:r w:rsidR="00C617CF"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и сроки выплаты пособий по безработице.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Охрана труда как институт трудового права.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условия материальной ответственности сторон трудового договора.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коллективного договора, его стороны и субъекты – исполнители.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Дисциплинарная ответственность и ее виды.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Государственные гарантии по оплате труда работников.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виды рабочего времени.</w:t>
      </w:r>
    </w:p>
    <w:p w:rsidR="00D06E2B" w:rsidRPr="00C617CF" w:rsidRDefault="00D06E2B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Способы защиты трудовых прав и свобод.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Понятие, признаки, процессуальные права и обязанности сторон в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гражданском процессе.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Третьи лица в гражданском процессе: признаки, процессуальные права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обязанности.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Процессуальное правопреемство.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участия прокурора в гражданском процессе.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виды судебного представительства.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Понятие, виды и правила исчисления процессуальных сроков.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виды судебных расходов.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Этапы судебного доказывания. Основания освобождения от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доказывания.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28.Особенности приказного производства.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Признаки искового производства. Понятие и виды исков.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Мировое соглашение.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 проведения и особенности заочного производства.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упрощенного производства.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Производство по делам об установлении фактов, имеющих юридическое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значение.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судьи по подготовке дела к судебному разбирательству.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Судебные решения.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производства в апелляционной инстанции.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производства в кассационной инстанции.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Полномочия суда надзорной инстанции. Основания отмены судебных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актов в надзорной инстанции.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 и порядок пересмотра судебных постановлений по вновь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открывшимся или новым обстоятельствам.</w:t>
      </w:r>
    </w:p>
    <w:p w:rsidR="00C617CF" w:rsidRP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возбуждения исполнительного производства.</w:t>
      </w:r>
    </w:p>
    <w:p w:rsidR="00C617CF" w:rsidRDefault="00C617CF" w:rsidP="00C617CF">
      <w:pPr>
        <w:pStyle w:val="a4"/>
        <w:numPr>
          <w:ilvl w:val="1"/>
          <w:numId w:val="12"/>
        </w:numPr>
        <w:tabs>
          <w:tab w:val="clear" w:pos="284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Окончание исполнительного производства.</w:t>
      </w:r>
    </w:p>
    <w:p w:rsidR="00C617CF" w:rsidRPr="00C617CF" w:rsidRDefault="00C617CF" w:rsidP="00C617CF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28E2" w:rsidRDefault="00DF28E2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Правоохранительная деятельность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виды правоохранительных органов. Соотношение органов судебной власти и правоохранительных органов 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Судебная система РФ. Системы судов субъектов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виды судебных инстанций. Соотношение судебной инстанции и судебного звена.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признаки правосудия.</w:t>
      </w:r>
      <w:r w:rsidR="00734EE1"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Понятие, значение и классификация принципов правосудия.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содержание статуса судей РФ. Нормативные акты, закрепляющие статус судей 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федеральных судов общей юрисдикции (признаки, структура).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Полномочия и принципы организации деятельности мировых судей в РФ. 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Структура, состав и полномочия районного суда.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в районном суде. Аппарат районного суда.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Полномочия федерального суда общей юрисдикции субъекта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образования, компетенция и система военных судов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правового положения и полномочия Верховного Суда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в Верховном Суде РФ. Аппарат Верховного Суда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Судебный департамент при Верховном Суде РФ: задачи, полномочия и система органов.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судейского сообщества, полномочия, его органы.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деятельности и виды решений Конституционного Суда РФ.</w:t>
      </w:r>
    </w:p>
    <w:p w:rsidR="00734968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734968"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федеральных арбитражных судов </w:t>
      </w:r>
      <w:r w:rsidR="00734968"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Задачи, принципы деятельности и система органов прок</w:t>
      </w:r>
      <w:r w:rsid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уратуры РФ. </w:t>
      </w: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Направления деятельности прокуратуры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формы предварительного расследования. Общая характеристика органов предварительного расследования.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безопасности в РФ. Органы, обеспечивающие безопасность 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органов дознания.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Органы предварительного следствия.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Общая характеристика полиции в РФ. 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служба безопасности РФ. Задачи, компетенция и система органов.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органов юстиции в РФ. Задачи и направления деятельности Минюста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Нотариат в Российской Федерации.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Система и полномочия Службы судебных приставов 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и полномочия органов, исполняющих наказание 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Понятие, принципы организации и деятельности и построение адвокатуры в РФ.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Сущность, задачи и значение стадии возбуждения уголовного дела. Органы и лица, наделенные правом возбуждения уголовного дела.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 и процессуальный порядок отказа в возбуждении уголовного дела.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Общие условия предварительного расследования, их характеристика. 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предварительного расследования.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Понятие, виды и значение </w:t>
      </w:r>
      <w:proofErr w:type="spellStart"/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подследственности</w:t>
      </w:r>
      <w:proofErr w:type="spellEnd"/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Понятие, система и виды следственных действий. Неотложные следственные действия. Общие правила производства следственных действий.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Требования, предъявляемые к составлению протоколов следственных действий. Их форма и содержание. Приложения к протоколам.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Основания, условия и процессуальный порядок привлечения лица в качестве обвиняемого. 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Предъявление обвинения и допрос обвиняемого. Изменение и дополнение обвинения. 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Основания, условия и процессуальный порядок приостановления предварительного следствия.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объявления в розыск лиц, скрывшихся от следствия (дознания) и суда.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 и процессуальный порядок возобновления приостановленного предварительного следствия.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окончания предварительного расследования, их характеристика.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Основания, условия и процессуальный порядок прекращения уголовных дел и уголовного преследования.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Структура, содержание и значение обвинительного заключения, его связь с постановлением о привлечении в качестве обвиняемого. Структура и содержание обвинительного акта.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и сроки производства дознания. Особенности производства дознания.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и решения прокурора по уголовному делу, поступившему с обвинительным заключением или с обвинительным актом.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Сущность, задачи и значение стадии подготовки к судебному заседанию. Порядок рассмотрения уголовных дел в данной стадии.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условия судебного разбирательства, их характеристика.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Особый порядок принятия судебного решения при согласии обвиняемого с предъявленным ему обвинением.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Особый порядок принятия решения при заключении досудебного соглашения о сотрудничестве.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производства у мирового судьи.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производства в суде с участием присяжных заседателей.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Сущность, задачи и значение производства в суде второй инстанции. Апелляционный порядок рассмотрения уголовного дела.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Кассационный порядок рассмотрения уголовного дела. Основные черты кассации.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Сущность, задачи и значение исполнения приговора. 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Сущность, задачи и значение производства в надзорной инстанции. 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Сущность, задачи и значение возобновление производства по уголовному делу ввиду новых или вновь открывшихся обстоятельств.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Производство по уголовным делам в отношении несовершеннолетних.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Производство о применении принудительных мер медицинского характера.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производства по уголовным делам в отношении отдельных категорий лиц.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Международное сотрудничество в сфере уголовного судопроизводства.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Уголовная ответственность, ее формы, виды и условия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Преступление, составы преступлений, непреступные деяния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Обстоятельства, исключающие преступность деяния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Преступная совместность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Множественность преступлений, ее формы и виды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Меры уголовно-правового характера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Назначение наказания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Освобождение от уголовной ответственности и наказания</w:t>
      </w:r>
    </w:p>
    <w:p w:rsidR="00734968" w:rsidRPr="00734EE1" w:rsidRDefault="00734968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Уголовная ответственность несовершеннолетних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Уголовно-правовая квалификация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личности, причиняющие вред жизни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Преступления против личности, причиняющие вред здоровью 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личности, угрожающие жизни и здоровью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свободы, чести и достоинства личности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половой неприкосновенности и половой свободы личности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конституционных прав и свобод человека и гражданина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семьи и несовершеннолетних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собственности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в сфере экономической деятельности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интересов службы в коммерческих и иных организациях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общественной безопасности и общественного порядка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здоровья населения и общественной нравственности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Экологические преступления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безопасности движения и эксплуатации транспорта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в сфере компьютерной информации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основ конституционного строя и безопасности государства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 и службы в органах местного самоуправления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правосудия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порядка управления</w:t>
      </w:r>
    </w:p>
    <w:p w:rsidR="00734EE1" w:rsidRP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военной службы</w:t>
      </w:r>
    </w:p>
    <w:p w:rsidR="00734EE1" w:rsidRDefault="00734EE1" w:rsidP="003300A0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4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 против мира и безопасности человечества</w:t>
      </w:r>
    </w:p>
    <w:p w:rsidR="00734EE1" w:rsidRPr="00734EE1" w:rsidRDefault="00734EE1" w:rsidP="00734EE1">
      <w:pPr>
        <w:pStyle w:val="a4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13F4" w:rsidRPr="00F913F4" w:rsidRDefault="00F913F4" w:rsidP="00DF28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DF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9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равовое обеспечение деятельности организаций и оказание юридической помощи физическим лицам и их объединениям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 корпоративного управления в корпорациях с государственным участием в России и зарубежных странах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Злоупотребление правом на участие в управлении корпорацией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Исключение из корпорации по праву Российской Федерации и Германии: сравнительно-правовой аспект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Организационно-правовые формы корпоративных организаций в Российской Федерации и Франции: сравнительное исследование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Место корпоративного права среди других отраслей права (проанализировать различные точки зрения). 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Судебная практика как источник корпоративного права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Соотношение понятий «гражданское правоотношение» и «корпоративное правоотношение».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Правопреемство при реорганизации. Проблемы защиты прав и законных интересов кредиторов реорганизуемых корпораций. 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Учредительные документы субъектов предпринимательской деятельности. Устав и учредительный договор: общая характеристика; требования, предъявляемые гражданским законодательством к их содержанию.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Последствия нарушения условий предпринимательских договоров.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Правовые средства реализации принципа добросовестности при заключении и исполнении предпринимательских договоров.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Соотношение понятий «непреодолимая сила» и «форс-мажор», используемых в предпринимательских договорах.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Свобода выбора условий договора и ее ограничения.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Смешанные договоры в российском и зарубежном праве.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Рамочные, абонентские и опционные договоры в российском праве.</w:t>
      </w:r>
    </w:p>
    <w:p w:rsidR="00F913F4" w:rsidRPr="00F913F4" w:rsidRDefault="00F913F4" w:rsidP="003300A0">
      <w:pPr>
        <w:numPr>
          <w:ilvl w:val="0"/>
          <w:numId w:val="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Предварительный договор и опцион на заключение договора как основания возникновения обязательств.</w:t>
      </w:r>
    </w:p>
    <w:p w:rsidR="00F913F4" w:rsidRPr="00F913F4" w:rsidRDefault="00F913F4" w:rsidP="003300A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Структура и содержание дипломного проекта (работы).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и содержание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включают в себя: </w:t>
      </w:r>
    </w:p>
    <w:p w:rsidR="00F913F4" w:rsidRPr="00F913F4" w:rsidRDefault="00F913F4" w:rsidP="00C82C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титульный лист; </w:t>
      </w:r>
    </w:p>
    <w:p w:rsidR="00F913F4" w:rsidRPr="00F913F4" w:rsidRDefault="00F913F4" w:rsidP="00C82C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содержание; </w:t>
      </w:r>
    </w:p>
    <w:p w:rsidR="00F913F4" w:rsidRPr="00F913F4" w:rsidRDefault="00F913F4" w:rsidP="00C82C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введение; </w:t>
      </w:r>
    </w:p>
    <w:p w:rsidR="00F913F4" w:rsidRPr="00F913F4" w:rsidRDefault="00F913F4" w:rsidP="00C82C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основную часть (главы, параграфы); </w:t>
      </w:r>
    </w:p>
    <w:p w:rsidR="00F913F4" w:rsidRPr="00F913F4" w:rsidRDefault="00F913F4" w:rsidP="00C82C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заключение; </w:t>
      </w:r>
    </w:p>
    <w:p w:rsidR="00F913F4" w:rsidRPr="00F913F4" w:rsidRDefault="00F913F4" w:rsidP="00C82C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использованных источников; </w:t>
      </w:r>
    </w:p>
    <w:p w:rsidR="00F913F4" w:rsidRPr="00F913F4" w:rsidRDefault="00F913F4" w:rsidP="00C82C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 (при наличии).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круг рассматриваемых проблем. Объем введения должен быть в пределах 4 - 5 страниц.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часть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 главы (параграфы, разделы) в соответствии с логической структурой изложения. Название главы не должно дублировать название темы, а название параграфов - название глав. Формулировки должны быть лаконичными и отражать суть главы (параграфа).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часть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содержать, как правило, две главы.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Первая глава посвящается теоретическим аспектам изучаемого объекта и предмета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ней содержится обзор используемых источников информации, нормативной базы по теме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Вторая глава посвящается анализу практического материала. В этой главе содержится: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 материала по избранной теме;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описание выявленных проблем и тенденций развития объекта и предмета изучения на основе анализа материала по избранной теме;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описание способов решения выявленных проблем.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анализа могут использоваться аналитические таблицы, расчеты, формулы, схемы, диаграммы и графики.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Завершающей частью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 должно составлять более пяти страниц текста.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лежит в основе доклада обучающегося на защите.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использованных источников отражает перечень источников, которые использовались при написании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менее 20), составленный в следующем порядке: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федеральные законы (в очередности от последнего года принятия к предыдущим);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указы Президента Российской Федерации (в той же последовательности);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постановления Правительства Российской Федерации (в той же очередности);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иные нормативные правовые акты;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монографии, учебники, учебные пособия (в алфавитном порядке);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иностранная литература;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интернет-ресурсы.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составлять 30 - 50 страниц печатного текста (без приложений). Текст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 (работы)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быть подготовлен с использованием текстового редактора 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</w:t>
      </w: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следующими параметрами: шрифт - </w:t>
      </w:r>
      <w:proofErr w:type="spellStart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Times</w:t>
      </w:r>
      <w:proofErr w:type="spellEnd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New</w:t>
      </w:r>
      <w:proofErr w:type="spellEnd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Roman</w:t>
      </w:r>
      <w:proofErr w:type="spellEnd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размер шрифта (кегль) - 14, выравнивание текста - по ширине, междустрочный интервал - полуторный, отступ для первой строки абзаца - 1,25-1,5 см; поля: левое - 30 мм, правое - 10 мм, верхнее - 20 мм, нижнее - 15 мм.</w:t>
      </w: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Порядок оценки результатов дипломного проекта (работы).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дипломного проекта (работы) проводит руководитель дипломного проекта (работы) (далее - руководитель) путем написания отзыва на дипломный проект и рецензент путем составления рецензии.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Отзыв на дипломный проект (работу) должен быть подготовлен руководителем дипломной работы не позднее 10 дней с момента представления ему текста дипломного проекта (работы).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отзыве руководителя указываются характерные особенности работы, ее достоинства и недостатки, проявленные обучающимся способности, оцениваются уровень освоения им компетенций, а также степень самостоятельности и личный вклад обучающегося в раскрытие проблемы и разработку предложений по её решению, анализ отчета о проверке на объем заимствований. Завершается текст отзыва выводом о допуске обучающегося к защите дипломного проекта (работы).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обязан знакомить обучающегося с отзывом.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Дипломный проект (работа) подлежит обязательному рецензированию.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Внешнее рецензирование дипломного проекта (работы) проводится с целью обеспечения объективности оценки труда выпускника. Выполненные дипломные проекты (работы) рецензируются специалистами по тематике дипломных проектов (работ) из государственных органов власти, сферы труда и образования, научно-исследовательских институтов, представителей работодателей и др.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Рецензенты дипломных проектов (работ) определяются не позднее чем за месяц до защиты.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Рецензия должна включать: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заключение о соответствии дипломного проекта (работы) заявленной теме;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оценку качества выполнения каждого раздела дипломного проекта (работы);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оценку степени разработки поставленных вопросов и практической значимости работы;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общую оценку качества выполнения дипломного проекта (работы).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рецензии доводится до сведения обучающегося не </w:t>
      </w:r>
      <w:proofErr w:type="gramStart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позднее</w:t>
      </w:r>
      <w:proofErr w:type="gramEnd"/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за день до защиты работы.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дипломный проект (работу) после получения рецензии не допускается.</w:t>
      </w:r>
    </w:p>
    <w:p w:rsidR="00F913F4" w:rsidRPr="00F913F4" w:rsidRDefault="002F46E7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Университет (кафедра)</w:t>
      </w:r>
      <w:r w:rsidR="00F913F4"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ознакомления с отзывом руководителя и рецензией решает вопрос о допуске обучающегося к защите и передает дипломный проект (работу) в ГЭК. Процедура пере</w:t>
      </w:r>
      <w:r w:rsidR="008F0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F913F4"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дачи определяется локальным нормативным актом </w:t>
      </w:r>
      <w:r w:rsidR="008F0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университета</w:t>
      </w:r>
      <w:r w:rsidR="00F913F4" w:rsidRPr="00F9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Порядок оценки защиты дипломного проекта (работы).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защиты дипломного проекта (работы)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протокола заседания ГЭК.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защиты дипломного проекта (работы):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уровень теоретической и практической подготовки выпускника;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правильность и полнота ответа на поставленные вопросы;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представленного демонстративного материала;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аргументировать и отстаивать свою точку зрения;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научную дискуссию.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если: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 дипломного проекта (работы) актуальна;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свободно владеет теоретическим и практическим материалом по теме дипломного проекта (работы);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способен выявить и грамотно сформулировать одну, две или более проблем по теме исследования и предложить варианты их разрешения;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дипломный проект (работа) успешно защищена: умело и грамотно построен доклад, даны грамотные ответы на вопросы членов экзаменационной комиссии;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дипломный проект (работа) имеет положительный отзыв руководителя и положительную рецензию и (или) рекомендации;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может поддержать дискуссию во время защиты дипломного проекта (работы) по исследуемым вопросам.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8F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если: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 дипломного проекта (работы) актуальна;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владеет теоретическим материалом по теме исследования, но при ответах на вопросы бывает не точен;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обучающийся способен выявить и сформулировать одну, две проблемы;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имеются отдельные мелкие недочеты по тем или иным аспектам дипломного проекта (работы);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дипломный проект (работа) имеет положительный отзыв руководителя и положительную рецензию.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8F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если: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структура и оформление дипломного проекта (работы) в основном соответствуют установленным требованиям, но есть недочеты;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работе не дается обоснования предлагаемых мероприятий; обучающийся слабо ориентируется в том, о чем докладывает;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выступление на защите не иллюстрируется наглядными материалами;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выступление на защите плохо структурировано;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ошибки в ответах на вопросы председателя, членов экзаменационной комиссии;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дипломный проект (работа) имеет положительный отзыв руководителя или положительную рецензию.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8F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если: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по структуре и содержанию не соответствует требованиям методических указаний по выполнению дипломного проекта (работы);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 дипломного проекта (работы) не раскрыта;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выводы и рекомендации носят декларативный характер, большой объем заимствований и цитирований, затруднения с самостоятельными выводами и обоснованием вариантов решения выявленных проблем;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получила отрицательный отзыв научного руководителя и (или) отрицательную рецензию;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защите обучающийся затрудняется ответить на поставленные вопросы по теме, не знает теории вопроса, при ответе допускает существенные ошибки, к защите не подготовлен раздаточный материал.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окончательной оценки по защите дипломно</w:t>
      </w:r>
      <w:r w:rsidR="008F0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проекта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9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8F09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доклад выпускника;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ответы на вопросы;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рецензента;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отзыв руководителя.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Общую оценку за защиту дипломного проекта (работы) и процедуру защиты члены государственной экзаменационной комиссии выставляют коллегиально с учетом содержания дипломного проекта (работы) и процедуры защиты. </w:t>
      </w: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Особенности проведения ГИА для выпускников из числа лиц </w:t>
      </w:r>
      <w:r w:rsidRPr="00F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ограниченными возможностями здоровья, детей-инвалидов и инвалидов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выпускников из числа лиц с ограниченными возможностями здоровья 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ГИА обеспечивается соблюдение следующих общих требований:</w:t>
      </w:r>
    </w:p>
    <w:p w:rsidR="00F913F4" w:rsidRPr="00F913F4" w:rsidRDefault="00F913F4" w:rsidP="004E0DC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F913F4" w:rsidRPr="00F913F4" w:rsidRDefault="00F913F4" w:rsidP="004E0DC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в аудитории, центре проведения экзамена </w:t>
      </w:r>
      <w:proofErr w:type="spellStart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F913F4" w:rsidRPr="00F913F4" w:rsidRDefault="00F913F4" w:rsidP="004E0DC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F913F4" w:rsidRPr="00F913F4" w:rsidRDefault="00F913F4" w:rsidP="004E0DC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слепых: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слабовидящих: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выпускникам для выполнения задания при необходимости предоставляется увеличивающее устройство;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глухих и слабослышащих, с тяжелыми нарушениями речи: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желанию государственный экзамен может проводиться в письменной форме;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желанию государственный экзамен может проводиться в устной форме;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</w:t>
      </w:r>
      <w:proofErr w:type="spellStart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</w:t>
      </w:r>
    </w:p>
    <w:p w:rsidR="00F913F4" w:rsidRPr="00F913F4" w:rsidRDefault="00F913F4" w:rsidP="00F91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или родители (законные представители) несовершеннолетних выпускников не </w:t>
      </w:r>
      <w:proofErr w:type="gramStart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месяца до начала ГИА подают в </w:t>
      </w:r>
      <w:r w:rsid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F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F913F4" w:rsidRPr="00F913F4" w:rsidRDefault="00F913F4" w:rsidP="00F913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3F4" w:rsidRPr="00F913F4" w:rsidRDefault="00F913F4" w:rsidP="00F913F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617CF" w:rsidRDefault="00C617CF"/>
    <w:sectPr w:rsidR="00C617CF" w:rsidSect="0012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655"/>
    <w:multiLevelType w:val="hybridMultilevel"/>
    <w:tmpl w:val="24401868"/>
    <w:lvl w:ilvl="0" w:tplc="9FB8D4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F049B"/>
    <w:multiLevelType w:val="multilevel"/>
    <w:tmpl w:val="A976B1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121841"/>
    <w:multiLevelType w:val="hybridMultilevel"/>
    <w:tmpl w:val="430A49A4"/>
    <w:lvl w:ilvl="0" w:tplc="2C006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F120EC"/>
    <w:multiLevelType w:val="multilevel"/>
    <w:tmpl w:val="6F928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>
    <w:nsid w:val="35C34412"/>
    <w:multiLevelType w:val="hybridMultilevel"/>
    <w:tmpl w:val="3858F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663EF5"/>
    <w:multiLevelType w:val="multilevel"/>
    <w:tmpl w:val="6F928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>
    <w:nsid w:val="45883392"/>
    <w:multiLevelType w:val="multilevel"/>
    <w:tmpl w:val="38D014C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832358"/>
    <w:multiLevelType w:val="multilevel"/>
    <w:tmpl w:val="55AE6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>
    <w:nsid w:val="5C2F3109"/>
    <w:multiLevelType w:val="hybridMultilevel"/>
    <w:tmpl w:val="BA0877EE"/>
    <w:lvl w:ilvl="0" w:tplc="6116F9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15F3"/>
    <w:multiLevelType w:val="hybridMultilevel"/>
    <w:tmpl w:val="A26A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D7709"/>
    <w:multiLevelType w:val="hybridMultilevel"/>
    <w:tmpl w:val="2EB686B4"/>
    <w:lvl w:ilvl="0" w:tplc="9FB8D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16CA5"/>
    <w:multiLevelType w:val="multilevel"/>
    <w:tmpl w:val="81587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45"/>
    <w:rsid w:val="00125254"/>
    <w:rsid w:val="0018445A"/>
    <w:rsid w:val="00236195"/>
    <w:rsid w:val="002F46E7"/>
    <w:rsid w:val="00324D00"/>
    <w:rsid w:val="003300A0"/>
    <w:rsid w:val="00403F4C"/>
    <w:rsid w:val="00437D04"/>
    <w:rsid w:val="004E0DC9"/>
    <w:rsid w:val="005230DC"/>
    <w:rsid w:val="006F1B06"/>
    <w:rsid w:val="00734968"/>
    <w:rsid w:val="00734EE1"/>
    <w:rsid w:val="008F0944"/>
    <w:rsid w:val="00A66BE8"/>
    <w:rsid w:val="00B64245"/>
    <w:rsid w:val="00C617CF"/>
    <w:rsid w:val="00C82CE3"/>
    <w:rsid w:val="00D06E2B"/>
    <w:rsid w:val="00DF28E2"/>
    <w:rsid w:val="00F83FD4"/>
    <w:rsid w:val="00F9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3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4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Александр</cp:lastModifiedBy>
  <cp:revision>15</cp:revision>
  <dcterms:created xsi:type="dcterms:W3CDTF">2024-02-28T04:13:00Z</dcterms:created>
  <dcterms:modified xsi:type="dcterms:W3CDTF">2024-04-03T14:04:00Z</dcterms:modified>
</cp:coreProperties>
</file>