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AB" w:rsidRPr="00BE63AB" w:rsidRDefault="00BE63AB" w:rsidP="00BE63AB">
      <w:pPr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E63A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Приложение 1</w:t>
      </w:r>
    </w:p>
    <w:p w:rsidR="00BE63AB" w:rsidRPr="00BE63AB" w:rsidRDefault="00BE63AB" w:rsidP="00BE6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E63AB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  <w:r w:rsidRPr="00BE63AB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footnoteReference w:id="1"/>
      </w:r>
    </w:p>
    <w:p w:rsidR="00BE63AB" w:rsidRPr="00BE63AB" w:rsidRDefault="00BE63AB" w:rsidP="00BE63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E63AB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участие в II</w:t>
      </w:r>
      <w:r w:rsidRPr="00BE63A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</w:t>
      </w:r>
      <w:r w:rsidRPr="00BE63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национальной научной конференции </w:t>
      </w:r>
    </w:p>
    <w:p w:rsidR="00BE63AB" w:rsidRPr="00BE63AB" w:rsidRDefault="00BE63AB" w:rsidP="00BE63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E63AB">
        <w:rPr>
          <w:rFonts w:ascii="Times New Roman" w:eastAsia="Times New Roman" w:hAnsi="Times New Roman" w:cs="Times New Roman"/>
          <w:sz w:val="26"/>
          <w:szCs w:val="26"/>
          <w:lang w:eastAsia="zh-CN"/>
        </w:rPr>
        <w:t>«Наука XXI века: технологии, управление, безопасность»</w:t>
      </w:r>
    </w:p>
    <w:p w:rsidR="00BE63AB" w:rsidRPr="00BE63AB" w:rsidRDefault="00BE63AB" w:rsidP="00BE63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E63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tbl>
      <w:tblPr>
        <w:tblW w:w="10458" w:type="dxa"/>
        <w:jc w:val="center"/>
        <w:tblInd w:w="-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363"/>
        <w:gridCol w:w="23"/>
        <w:gridCol w:w="2126"/>
        <w:gridCol w:w="1701"/>
      </w:tblGrid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AB" w:rsidRPr="00BE63AB" w:rsidRDefault="00BE63AB" w:rsidP="00BE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</w:t>
            </w:r>
          </w:p>
          <w:p w:rsidR="00BE63AB" w:rsidRPr="00BE63AB" w:rsidRDefault="00BE63AB" w:rsidP="00BE63AB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всех авторов доклада</w:t>
            </w:r>
            <w:r w:rsidRPr="00BE63A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Номер и наименование секции конференции</w:t>
            </w:r>
            <w:r w:rsidRPr="00BE63A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63A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Название доклада</w:t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Форма участия</w:t>
            </w:r>
            <w:r w:rsidRPr="00BE63A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4"/>
            </w:r>
            <w:r w:rsidRPr="00BE63A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(очная, очная с возможностью дистанционного участия, заочная)</w:t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 автора, представляющего доклад</w:t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"/>
          <w:jc w:val="center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E63AB" w:rsidRPr="00BE63AB" w:rsidRDefault="00BE63AB" w:rsidP="00BE63AB">
            <w:pPr>
              <w:suppressAutoHyphens/>
              <w:spacing w:after="0" w:line="240" w:lineRule="auto"/>
              <w:ind w:hanging="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докладчике  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21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BE63AB" w:rsidRPr="00BE63AB" w:rsidTr="00452B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"/>
          <w:jc w:val="center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E63AB" w:rsidRPr="00BE63AB" w:rsidRDefault="00BE63AB" w:rsidP="00BE63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63AB" w:rsidRPr="00BE63AB" w:rsidTr="00452B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"/>
          <w:jc w:val="center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E63AB" w:rsidRPr="00BE63AB" w:rsidRDefault="00BE63AB" w:rsidP="00BE63AB">
            <w:pPr>
              <w:suppressAutoHyphens/>
              <w:spacing w:after="0" w:line="240" w:lineRule="auto"/>
              <w:ind w:hanging="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данные докладчика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E-</w:t>
            </w:r>
            <w:proofErr w:type="spellStart"/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mail</w:t>
            </w:r>
            <w:proofErr w:type="spellEnd"/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Телефон (с кодом города):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63AB" w:rsidRPr="00BE63AB" w:rsidTr="00452B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"/>
          <w:jc w:val="center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63AB" w:rsidRPr="00BE63AB" w:rsidRDefault="00BE63AB" w:rsidP="00BE63AB">
            <w:pPr>
              <w:suppressAutoHyphens/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3A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173"/>
          <w:jc w:val="center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3A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научном руководителе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BE63AB" w:rsidRPr="00BE63AB" w:rsidTr="00452BD5">
        <w:trPr>
          <w:cantSplit/>
          <w:trHeight w:val="172"/>
          <w:jc w:val="center"/>
        </w:trPr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173"/>
          <w:jc w:val="center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3AB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научного руководителя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E-</w:t>
            </w:r>
            <w:proofErr w:type="spellStart"/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mail</w:t>
            </w:r>
            <w:proofErr w:type="spellEnd"/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3AB" w:rsidRPr="00BE63AB" w:rsidRDefault="00BE63AB" w:rsidP="00BE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Телефон (с кодом города):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172"/>
          <w:jc w:val="center"/>
        </w:trPr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наименование организации (университета)</w:t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Адрес организации (университета)</w:t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370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63A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Бронирование гостиницы</w:t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535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9"/>
              <w:gridCol w:w="3931"/>
            </w:tblGrid>
            <w:tr w:rsidR="00BE63AB" w:rsidRPr="00BE63AB" w:rsidTr="00452BD5">
              <w:trPr>
                <w:trHeight w:val="226"/>
                <w:jc w:val="center"/>
              </w:trPr>
              <w:tc>
                <w:tcPr>
                  <w:tcW w:w="71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63AB" w:rsidRPr="00BE63AB" w:rsidRDefault="00BE63AB" w:rsidP="00BE63A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BE63AB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63AB" w:rsidRPr="00BE63AB" w:rsidRDefault="00BE63AB" w:rsidP="00BE63A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BE63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нет</w:t>
                  </w:r>
                </w:p>
              </w:tc>
              <w:tc>
                <w:tcPr>
                  <w:tcW w:w="393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BE63AB" w:rsidRPr="00BE63AB" w:rsidRDefault="00BE63AB" w:rsidP="00BE63A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BE63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сроки проживания</w:t>
                  </w:r>
                </w:p>
              </w:tc>
            </w:tr>
            <w:tr w:rsidR="00BE63AB" w:rsidRPr="00BE63AB" w:rsidTr="00452BD5">
              <w:trPr>
                <w:trHeight w:val="293"/>
                <w:jc w:val="center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E63AB" w:rsidRPr="00BE63AB" w:rsidRDefault="00BE63AB" w:rsidP="00BE63A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E63AB" w:rsidRPr="00BE63AB" w:rsidRDefault="00BE63AB" w:rsidP="00BE63A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63AB" w:rsidRPr="00BE63AB" w:rsidRDefault="00BE63AB" w:rsidP="00BE63A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гранта или программы, при поддержке которых написана статья</w:t>
            </w:r>
            <w:r w:rsidRPr="00BE63A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5"/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E63AB" w:rsidRPr="00BE63AB" w:rsidTr="00452BD5">
        <w:trPr>
          <w:cantSplit/>
          <w:trHeight w:val="23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63AB">
              <w:rPr>
                <w:rFonts w:ascii="Times New Roman" w:eastAsia="Calibri" w:hAnsi="Times New Roman" w:cs="Times New Roman"/>
                <w:sz w:val="26"/>
                <w:szCs w:val="26"/>
              </w:rPr>
              <w:t>Дата заполнения заявки</w:t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3AB" w:rsidRPr="00BE63AB" w:rsidRDefault="00BE63AB" w:rsidP="00BE63A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E63AB" w:rsidRDefault="00BE63AB" w:rsidP="00BE63AB">
      <w:bookmarkStart w:id="0" w:name="_GoBack"/>
      <w:bookmarkEnd w:id="0"/>
    </w:p>
    <w:sectPr w:rsidR="00BE63AB" w:rsidSect="00BE63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C0" w:rsidRDefault="006B76C0" w:rsidP="00BE63AB">
      <w:pPr>
        <w:spacing w:after="0" w:line="240" w:lineRule="auto"/>
      </w:pPr>
      <w:r>
        <w:separator/>
      </w:r>
    </w:p>
  </w:endnote>
  <w:endnote w:type="continuationSeparator" w:id="0">
    <w:p w:rsidR="006B76C0" w:rsidRDefault="006B76C0" w:rsidP="00BE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C0" w:rsidRDefault="006B76C0" w:rsidP="00BE63AB">
      <w:pPr>
        <w:spacing w:after="0" w:line="240" w:lineRule="auto"/>
      </w:pPr>
      <w:r>
        <w:separator/>
      </w:r>
    </w:p>
  </w:footnote>
  <w:footnote w:type="continuationSeparator" w:id="0">
    <w:p w:rsidR="006B76C0" w:rsidRDefault="006B76C0" w:rsidP="00BE63AB">
      <w:pPr>
        <w:spacing w:after="0" w:line="240" w:lineRule="auto"/>
      </w:pPr>
      <w:r>
        <w:continuationSeparator/>
      </w:r>
    </w:p>
  </w:footnote>
  <w:footnote w:id="1">
    <w:p w:rsidR="00BE63AB" w:rsidRPr="0033256A" w:rsidRDefault="00BE63AB" w:rsidP="00BE63AB">
      <w:pPr>
        <w:pStyle w:val="a3"/>
        <w:jc w:val="both"/>
        <w:rPr>
          <w:rFonts w:ascii="Times New Roman" w:hAnsi="Times New Roman" w:cs="Times New Roman"/>
        </w:rPr>
      </w:pPr>
      <w:r w:rsidRPr="0033256A">
        <w:rPr>
          <w:rStyle w:val="a5"/>
          <w:rFonts w:ascii="Times New Roman" w:hAnsi="Times New Roman" w:cs="Times New Roman"/>
        </w:rPr>
        <w:footnoteRef/>
      </w:r>
      <w:r w:rsidRPr="00332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33256A">
        <w:rPr>
          <w:rFonts w:ascii="Times New Roman" w:hAnsi="Times New Roman" w:cs="Times New Roman"/>
        </w:rPr>
        <w:t>елается единая заявка на доклад</w:t>
      </w:r>
      <w:r>
        <w:rPr>
          <w:rFonts w:ascii="Times New Roman" w:hAnsi="Times New Roman" w:cs="Times New Roman"/>
        </w:rPr>
        <w:t xml:space="preserve"> (статью).</w:t>
      </w:r>
    </w:p>
  </w:footnote>
  <w:footnote w:id="2">
    <w:p w:rsidR="00BE63AB" w:rsidRPr="0033256A" w:rsidRDefault="00BE63AB" w:rsidP="00BE63AB">
      <w:pPr>
        <w:pStyle w:val="a3"/>
        <w:jc w:val="both"/>
        <w:rPr>
          <w:rFonts w:ascii="Times New Roman" w:hAnsi="Times New Roman" w:cs="Times New Roman"/>
        </w:rPr>
      </w:pPr>
      <w:r w:rsidRPr="0033256A">
        <w:rPr>
          <w:rStyle w:val="a5"/>
          <w:rFonts w:ascii="Times New Roman" w:hAnsi="Times New Roman" w:cs="Times New Roman"/>
        </w:rPr>
        <w:footnoteRef/>
      </w:r>
      <w:r w:rsidRPr="00332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33256A">
        <w:rPr>
          <w:rFonts w:ascii="Times New Roman" w:hAnsi="Times New Roman" w:cs="Times New Roman"/>
        </w:rPr>
        <w:t xml:space="preserve">аучный руководитель включается в число авторов </w:t>
      </w:r>
      <w:r>
        <w:rPr>
          <w:rFonts w:ascii="Times New Roman" w:hAnsi="Times New Roman" w:cs="Times New Roman"/>
        </w:rPr>
        <w:t>доклада (</w:t>
      </w:r>
      <w:r w:rsidRPr="0033256A">
        <w:rPr>
          <w:rFonts w:ascii="Times New Roman" w:hAnsi="Times New Roman" w:cs="Times New Roman"/>
        </w:rPr>
        <w:t>статьи</w:t>
      </w:r>
      <w:r>
        <w:rPr>
          <w:rFonts w:ascii="Times New Roman" w:hAnsi="Times New Roman" w:cs="Times New Roman"/>
        </w:rPr>
        <w:t>)</w:t>
      </w:r>
      <w:r w:rsidRPr="0033256A">
        <w:rPr>
          <w:rFonts w:ascii="Times New Roman" w:hAnsi="Times New Roman" w:cs="Times New Roman"/>
        </w:rPr>
        <w:t xml:space="preserve"> по его усмотрению</w:t>
      </w:r>
      <w:r>
        <w:rPr>
          <w:rFonts w:ascii="Times New Roman" w:hAnsi="Times New Roman" w:cs="Times New Roman"/>
        </w:rPr>
        <w:t>.</w:t>
      </w:r>
    </w:p>
  </w:footnote>
  <w:footnote w:id="3">
    <w:p w:rsidR="00BE63AB" w:rsidRDefault="00BE63AB" w:rsidP="00BE63AB">
      <w:pPr>
        <w:pStyle w:val="a3"/>
        <w:jc w:val="both"/>
        <w:rPr>
          <w:rFonts w:ascii="Times New Roman" w:hAnsi="Times New Roman" w:cs="Times New Roman"/>
        </w:rPr>
      </w:pPr>
      <w:r w:rsidRPr="0033256A">
        <w:rPr>
          <w:rStyle w:val="a5"/>
          <w:rFonts w:ascii="Times New Roman" w:hAnsi="Times New Roman" w:cs="Times New Roman"/>
        </w:rPr>
        <w:footnoteRef/>
      </w:r>
      <w:r w:rsidRPr="00332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Заполняется в</w:t>
      </w:r>
      <w:r w:rsidRPr="0033256A">
        <w:rPr>
          <w:rFonts w:ascii="Times New Roman" w:hAnsi="Times New Roman" w:cs="Times New Roman"/>
        </w:rPr>
        <w:t xml:space="preserve"> соответствии с информационным письмом</w:t>
      </w:r>
      <w:r>
        <w:rPr>
          <w:rFonts w:ascii="Times New Roman" w:hAnsi="Times New Roman" w:cs="Times New Roman"/>
        </w:rPr>
        <w:t>:</w:t>
      </w:r>
    </w:p>
    <w:p w:rsidR="00BE63AB" w:rsidRPr="00E46465" w:rsidRDefault="00BE63AB" w:rsidP="00BE63AB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Секция </w:t>
      </w:r>
      <w:r w:rsidRPr="00E46465">
        <w:rPr>
          <w:rFonts w:ascii="Times New Roman" w:hAnsi="Times New Roman" w:cs="Times New Roman"/>
        </w:rPr>
        <w:t>1. Информационные технологии и защита информации.</w:t>
      </w:r>
    </w:p>
    <w:p w:rsidR="00BE63AB" w:rsidRPr="00E46465" w:rsidRDefault="00BE63AB" w:rsidP="00BE63AB">
      <w:pPr>
        <w:pStyle w:val="a3"/>
        <w:ind w:left="284"/>
        <w:jc w:val="both"/>
        <w:rPr>
          <w:rFonts w:ascii="Times New Roman" w:hAnsi="Times New Roman" w:cs="Times New Roman"/>
        </w:rPr>
      </w:pPr>
      <w:r w:rsidRPr="00E46465">
        <w:rPr>
          <w:rFonts w:ascii="Times New Roman" w:hAnsi="Times New Roman" w:cs="Times New Roman"/>
        </w:rPr>
        <w:t>Секция 2. Математическое моделирование систем и процессов.</w:t>
      </w:r>
    </w:p>
    <w:p w:rsidR="00BE63AB" w:rsidRPr="00E46465" w:rsidRDefault="00BE63AB" w:rsidP="00BE63AB">
      <w:pPr>
        <w:pStyle w:val="a3"/>
        <w:ind w:left="284"/>
        <w:jc w:val="both"/>
        <w:rPr>
          <w:rFonts w:ascii="Times New Roman" w:hAnsi="Times New Roman" w:cs="Times New Roman"/>
        </w:rPr>
      </w:pPr>
      <w:r w:rsidRPr="00E46465">
        <w:rPr>
          <w:rFonts w:ascii="Times New Roman" w:hAnsi="Times New Roman" w:cs="Times New Roman"/>
        </w:rPr>
        <w:t>Секция 3.Современные подходы к преподаванию в вузе и средних общеобразовательных учреждениях.</w:t>
      </w:r>
    </w:p>
    <w:p w:rsidR="00BE63AB" w:rsidRPr="00E46465" w:rsidRDefault="00BE63AB" w:rsidP="00BE63AB">
      <w:pPr>
        <w:pStyle w:val="a3"/>
        <w:ind w:left="284"/>
        <w:jc w:val="both"/>
        <w:rPr>
          <w:rFonts w:ascii="Times New Roman" w:hAnsi="Times New Roman" w:cs="Times New Roman"/>
        </w:rPr>
      </w:pPr>
      <w:r w:rsidRPr="00E46465">
        <w:rPr>
          <w:rFonts w:ascii="Times New Roman" w:hAnsi="Times New Roman" w:cs="Times New Roman"/>
        </w:rPr>
        <w:t>Секция 4. Управление интеллектуальными системами.</w:t>
      </w:r>
    </w:p>
    <w:p w:rsidR="00BE63AB" w:rsidRPr="00E46465" w:rsidRDefault="00BE63AB" w:rsidP="00BE63AB">
      <w:pPr>
        <w:pStyle w:val="a3"/>
        <w:ind w:left="284"/>
        <w:jc w:val="both"/>
        <w:rPr>
          <w:rFonts w:ascii="Times New Roman" w:hAnsi="Times New Roman" w:cs="Times New Roman"/>
        </w:rPr>
      </w:pPr>
      <w:r w:rsidRPr="00E46465">
        <w:rPr>
          <w:rFonts w:ascii="Times New Roman" w:hAnsi="Times New Roman" w:cs="Times New Roman"/>
        </w:rPr>
        <w:t>Секция 5. Цифровые технологии и энергетика.</w:t>
      </w:r>
    </w:p>
    <w:p w:rsidR="00BE63AB" w:rsidRPr="0033256A" w:rsidRDefault="00BE63AB" w:rsidP="00BE63AB">
      <w:pPr>
        <w:pStyle w:val="a3"/>
        <w:ind w:left="284"/>
        <w:jc w:val="both"/>
        <w:rPr>
          <w:rFonts w:ascii="Times New Roman" w:hAnsi="Times New Roman" w:cs="Times New Roman"/>
        </w:rPr>
      </w:pPr>
      <w:r w:rsidRPr="00E46465">
        <w:rPr>
          <w:rFonts w:ascii="Times New Roman" w:hAnsi="Times New Roman" w:cs="Times New Roman"/>
        </w:rPr>
        <w:t xml:space="preserve">Секция 6. Экологическая и </w:t>
      </w:r>
      <w:proofErr w:type="spellStart"/>
      <w:r w:rsidRPr="00E46465">
        <w:rPr>
          <w:rFonts w:ascii="Times New Roman" w:hAnsi="Times New Roman" w:cs="Times New Roman"/>
        </w:rPr>
        <w:t>техносферная</w:t>
      </w:r>
      <w:proofErr w:type="spellEnd"/>
      <w:r w:rsidRPr="00E46465">
        <w:rPr>
          <w:rFonts w:ascii="Times New Roman" w:hAnsi="Times New Roman" w:cs="Times New Roman"/>
        </w:rPr>
        <w:t xml:space="preserve"> безопасность.</w:t>
      </w:r>
    </w:p>
  </w:footnote>
  <w:footnote w:id="4">
    <w:p w:rsidR="00BE63AB" w:rsidRPr="00496C67" w:rsidRDefault="00BE63AB" w:rsidP="00BE63AB">
      <w:pPr>
        <w:pStyle w:val="a3"/>
        <w:jc w:val="both"/>
        <w:rPr>
          <w:rFonts w:ascii="Times New Roman" w:hAnsi="Times New Roman" w:cs="Times New Roman"/>
        </w:rPr>
      </w:pPr>
      <w:r w:rsidRPr="00496C67">
        <w:rPr>
          <w:rStyle w:val="a5"/>
          <w:rFonts w:ascii="Times New Roman" w:hAnsi="Times New Roman" w:cs="Times New Roman"/>
        </w:rPr>
        <w:footnoteRef/>
      </w:r>
      <w:r w:rsidRPr="00496C67">
        <w:rPr>
          <w:rFonts w:ascii="Times New Roman" w:hAnsi="Times New Roman" w:cs="Times New Roman"/>
        </w:rPr>
        <w:t xml:space="preserve"> Предусмотрены формы участия в конференции: </w:t>
      </w:r>
      <w:r w:rsidRPr="00E46465">
        <w:rPr>
          <w:rFonts w:ascii="Times New Roman" w:hAnsi="Times New Roman" w:cs="Times New Roman"/>
        </w:rPr>
        <w:t>очная, очная с возможностью дистанционного участия, заочная</w:t>
      </w:r>
    </w:p>
  </w:footnote>
  <w:footnote w:id="5">
    <w:p w:rsidR="00BE63AB" w:rsidRPr="00EE166A" w:rsidRDefault="00BE63AB" w:rsidP="00BE63AB">
      <w:pPr>
        <w:pStyle w:val="a3"/>
        <w:jc w:val="both"/>
        <w:rPr>
          <w:rFonts w:ascii="Times New Roman" w:hAnsi="Times New Roman" w:cs="Times New Roman"/>
        </w:rPr>
      </w:pPr>
      <w:r w:rsidRPr="00EE166A">
        <w:rPr>
          <w:rStyle w:val="a5"/>
          <w:rFonts w:ascii="Times New Roman" w:hAnsi="Times New Roman" w:cs="Times New Roman"/>
        </w:rPr>
        <w:footnoteRef/>
      </w:r>
      <w:r w:rsidRPr="00EE166A">
        <w:rPr>
          <w:rFonts w:ascii="Times New Roman" w:hAnsi="Times New Roman" w:cs="Times New Roman"/>
        </w:rPr>
        <w:t xml:space="preserve"> Оформляется в виде текста ссылки по требованиям </w:t>
      </w:r>
      <w:proofErr w:type="spellStart"/>
      <w:r w:rsidRPr="00EE166A">
        <w:rPr>
          <w:rFonts w:ascii="Times New Roman" w:hAnsi="Times New Roman" w:cs="Times New Roman"/>
        </w:rPr>
        <w:t>грантодателя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AB"/>
    <w:rsid w:val="006B76C0"/>
    <w:rsid w:val="00B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63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63AB"/>
    <w:rPr>
      <w:sz w:val="20"/>
      <w:szCs w:val="20"/>
    </w:rPr>
  </w:style>
  <w:style w:type="character" w:styleId="a5">
    <w:name w:val="footnote reference"/>
    <w:uiPriority w:val="99"/>
    <w:semiHidden/>
    <w:unhideWhenUsed/>
    <w:rsid w:val="00BE63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63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63AB"/>
    <w:rPr>
      <w:sz w:val="20"/>
      <w:szCs w:val="20"/>
    </w:rPr>
  </w:style>
  <w:style w:type="character" w:styleId="a5">
    <w:name w:val="footnote reference"/>
    <w:uiPriority w:val="99"/>
    <w:semiHidden/>
    <w:unhideWhenUsed/>
    <w:rsid w:val="00BE6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2024-01-11T05:51:00Z</dcterms:created>
  <dcterms:modified xsi:type="dcterms:W3CDTF">2024-01-11T05:55:00Z</dcterms:modified>
</cp:coreProperties>
</file>